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80" w:rsidRPr="00A81480" w:rsidRDefault="00D458ED" w:rsidP="00A81480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it-IT"/>
        </w:rPr>
        <w:t xml:space="preserve">DOMENICA </w:t>
      </w:r>
      <w:r w:rsidR="004E6BD0">
        <w:rPr>
          <w:rFonts w:ascii="Arial" w:hAnsi="Arial" w:cs="Arial"/>
          <w:b/>
          <w:sz w:val="24"/>
          <w:szCs w:val="24"/>
          <w:lang w:val="it-IT"/>
        </w:rPr>
        <w:t>15 MAGGIO</w:t>
      </w:r>
      <w:r w:rsidR="00A81480" w:rsidRPr="00A81480">
        <w:rPr>
          <w:rFonts w:ascii="Arial" w:hAnsi="Arial" w:cs="Arial"/>
          <w:b/>
          <w:sz w:val="24"/>
          <w:szCs w:val="24"/>
          <w:lang w:val="it-IT"/>
        </w:rPr>
        <w:t xml:space="preserve"> – CENTRO GIOVANNI PAOLO II – LORETO</w:t>
      </w:r>
    </w:p>
    <w:p w:rsidR="00A81480" w:rsidRPr="00A81480" w:rsidRDefault="00A81480" w:rsidP="00A81480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 w:rsidRPr="00A81480">
        <w:rPr>
          <w:rFonts w:ascii="Arial" w:hAnsi="Arial" w:cs="Arial"/>
          <w:b/>
          <w:sz w:val="24"/>
          <w:szCs w:val="24"/>
          <w:lang w:val="it-IT"/>
        </w:rPr>
        <w:t xml:space="preserve">Gruppo delle </w:t>
      </w:r>
      <w:r w:rsidR="004B239E" w:rsidRPr="00AF4452">
        <w:rPr>
          <w:rFonts w:ascii="Arial" w:hAnsi="Arial" w:cs="Arial"/>
          <w:b/>
          <w:i/>
          <w:sz w:val="28"/>
          <w:szCs w:val="28"/>
          <w:u w:val="single"/>
          <w:lang w:val="it-IT"/>
        </w:rPr>
        <w:t>Persone singole</w:t>
      </w:r>
      <w:r w:rsidRPr="00A81480">
        <w:rPr>
          <w:rFonts w:ascii="Arial" w:hAnsi="Arial" w:cs="Arial"/>
          <w:b/>
          <w:sz w:val="24"/>
          <w:szCs w:val="24"/>
          <w:lang w:val="it-IT"/>
        </w:rPr>
        <w:t xml:space="preserve"> che </w:t>
      </w:r>
      <w:r w:rsidR="004B239E">
        <w:rPr>
          <w:rFonts w:ascii="Arial" w:hAnsi="Arial" w:cs="Arial"/>
          <w:b/>
          <w:sz w:val="24"/>
          <w:szCs w:val="24"/>
          <w:lang w:val="it-IT"/>
        </w:rPr>
        <w:t>sono interessate al</w:t>
      </w:r>
      <w:r w:rsidRPr="00A81480">
        <w:rPr>
          <w:rFonts w:ascii="Arial" w:hAnsi="Arial" w:cs="Arial"/>
          <w:b/>
          <w:sz w:val="24"/>
          <w:szCs w:val="24"/>
          <w:lang w:val="it-IT"/>
        </w:rPr>
        <w:t>l’esperienza dell’</w:t>
      </w:r>
      <w:r w:rsidR="004B239E">
        <w:rPr>
          <w:rFonts w:ascii="Arial" w:hAnsi="Arial" w:cs="Arial"/>
          <w:b/>
          <w:sz w:val="24"/>
          <w:szCs w:val="24"/>
          <w:lang w:val="it-IT"/>
        </w:rPr>
        <w:t>Affido</w:t>
      </w:r>
    </w:p>
    <w:p w:rsidR="00A81480" w:rsidRDefault="00A81480" w:rsidP="00200051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Default="00905105" w:rsidP="00905105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>
        <w:rPr>
          <w:rFonts w:ascii="Arial" w:eastAsia="Arial" w:hAnsi="Arial" w:cs="Arial"/>
          <w:color w:val="464646"/>
          <w:sz w:val="24"/>
          <w:szCs w:val="24"/>
          <w:lang w:val="it-IT"/>
        </w:rPr>
        <w:t>“</w:t>
      </w:r>
      <w:r w:rsidRPr="00FF7A87">
        <w:rPr>
          <w:rFonts w:ascii="Arial" w:eastAsia="Arial" w:hAnsi="Arial" w:cs="Arial"/>
          <w:i/>
          <w:color w:val="464646"/>
          <w:sz w:val="24"/>
          <w:szCs w:val="24"/>
          <w:lang w:val="it-IT"/>
        </w:rPr>
        <w:t>L’accoglienza: la bellezza di un cammino che genera e che cambia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”, questo era il 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titolo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dell’incontro regionale </w:t>
      </w:r>
      <w:r w:rsidR="00FF7A87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di Senigallia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dello scorso 17 aprile, in </w:t>
      </w:r>
      <w:r w:rsidR="00FF7A87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cui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la testimonianza di Luca </w:t>
      </w:r>
      <w:proofErr w:type="spellStart"/>
      <w:r>
        <w:rPr>
          <w:rFonts w:ascii="Arial" w:eastAsia="Arial" w:hAnsi="Arial" w:cs="Arial"/>
          <w:color w:val="464646"/>
          <w:sz w:val="24"/>
          <w:szCs w:val="24"/>
          <w:lang w:val="it-IT"/>
        </w:rPr>
        <w:t>Sommacal</w:t>
      </w:r>
      <w:proofErr w:type="spellEnd"/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 ha descritto come un amore 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afferra la nostra mano e ci sorregge, ci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fa 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>rialza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>re e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 ci guida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, come </w:t>
      </w:r>
      <w:r w:rsidR="00FF7A87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un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>fatto concreto nella nostra compagnia.</w:t>
      </w: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>
        <w:rPr>
          <w:rFonts w:ascii="Arial" w:eastAsia="Arial" w:hAnsi="Arial" w:cs="Arial"/>
          <w:color w:val="464646"/>
          <w:sz w:val="24"/>
          <w:szCs w:val="24"/>
          <w:lang w:val="it-IT"/>
        </w:rPr>
        <w:t>Per questo proponiamo come momento di confronto per il lavoro nei gruppetti di partire dall’incontro del 17 aprile, di cui viene allegato il testo che è stato riportato sul sito come resoconto dell’incontro, perché possa essere tenuto presente da tutti noi.</w:t>
      </w: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AF4452" w:rsidRDefault="00AF4452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In questo primo incontro, dopo il corso, vogliamo aiutarci a cogliere che cosa ha mosso le nostre persone a partecipare al corso e che come il corso ha aiutato a rispondere alle domande e alle esigenze con cui ognuno di noi ha partecipato al corso. </w:t>
      </w:r>
    </w:p>
    <w:p w:rsidR="00AF4452" w:rsidRDefault="00AF4452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Pertanto nell’incontrarci chiediamo di confrontarci su queste domande:</w:t>
      </w:r>
    </w:p>
    <w:p w:rsidR="00AF4452" w:rsidRPr="00AF4452" w:rsidRDefault="00AF4452" w:rsidP="00AF445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AF4452">
        <w:rPr>
          <w:rFonts w:ascii="Arial" w:hAnsi="Arial" w:cs="Arial"/>
          <w:color w:val="464646"/>
          <w:w w:val="99"/>
          <w:sz w:val="24"/>
          <w:szCs w:val="24"/>
          <w:lang w:val="it-IT"/>
        </w:rPr>
        <w:t>Con quale motivazione ci siamo aperti a vivere una possibilità di accoglienza attraverso l’affido nelle diverse forme e modalità?</w:t>
      </w:r>
    </w:p>
    <w:p w:rsidR="00AF4452" w:rsidRPr="00AF4452" w:rsidRDefault="00AF4452" w:rsidP="00AF445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AF4452">
        <w:rPr>
          <w:rFonts w:ascii="Arial" w:hAnsi="Arial" w:cs="Arial"/>
          <w:color w:val="464646"/>
          <w:w w:val="99"/>
          <w:sz w:val="24"/>
          <w:szCs w:val="24"/>
          <w:lang w:val="it-IT"/>
        </w:rPr>
        <w:t>Il corso a cui abbiamo partecipato ci ha aiutato ad approfondire tali motivazioni?</w:t>
      </w:r>
    </w:p>
    <w:p w:rsidR="00AF4452" w:rsidRPr="00AF4452" w:rsidRDefault="00AF4452" w:rsidP="00AF445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AF4452">
        <w:rPr>
          <w:rFonts w:ascii="Arial" w:hAnsi="Arial" w:cs="Arial"/>
          <w:color w:val="464646"/>
          <w:w w:val="99"/>
          <w:sz w:val="24"/>
          <w:szCs w:val="24"/>
          <w:lang w:val="it-IT"/>
        </w:rPr>
        <w:t>Che disponibilità abbiamo a vivere le varie forme dell’affido che possono esserci chieste da parte dei servizi?</w:t>
      </w:r>
    </w:p>
    <w:p w:rsidR="00AF4452" w:rsidRPr="00AF4452" w:rsidRDefault="00AF4452" w:rsidP="00AF445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AF4452">
        <w:rPr>
          <w:rFonts w:ascii="Arial" w:hAnsi="Arial" w:cs="Arial"/>
          <w:color w:val="464646"/>
          <w:w w:val="99"/>
          <w:sz w:val="24"/>
          <w:szCs w:val="24"/>
          <w:lang w:val="it-IT"/>
        </w:rPr>
        <w:t>Siamo disponibili ad accompagnare le famiglie che fanno già esperienza di affido familiare?</w:t>
      </w:r>
    </w:p>
    <w:p w:rsidR="00BE2BAB" w:rsidRDefault="00BE2BAB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0E0365" w:rsidRDefault="000E0365" w:rsidP="004E331F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4E331F" w:rsidRPr="000A0F96" w:rsidRDefault="004E331F" w:rsidP="00511F2D">
      <w:pPr>
        <w:jc w:val="both"/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</w:pPr>
      <w:r w:rsidRPr="000A0F96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Alleghiamo </w:t>
      </w:r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il testo </w:t>
      </w:r>
      <w:r w:rsidR="000E0365" w:rsidRP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>riportato sul sito come resoconto dell’incontro</w:t>
      </w:r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 del 17 aprile a </w:t>
      </w:r>
      <w:r w:rsidR="00FF7A87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>Senigallia</w:t>
      </w:r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 con Luca </w:t>
      </w:r>
      <w:proofErr w:type="spellStart"/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>Sommacal</w:t>
      </w:r>
      <w:proofErr w:type="spellEnd"/>
    </w:p>
    <w:p w:rsidR="004E331F" w:rsidRDefault="004E331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4E331F" w:rsidRDefault="004E331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447F96" w:rsidRPr="00447F96" w:rsidRDefault="00447F96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ASPETTI LOGIS</w:t>
      </w:r>
      <w:r w:rsidRPr="00447F96"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TICI</w:t>
      </w:r>
    </w:p>
    <w:p w:rsidR="00A62F5F" w:rsidRDefault="00A62F5F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447F96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Luogo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: </w:t>
      </w:r>
      <w:r w:rsidR="004E331F">
        <w:rPr>
          <w:rFonts w:ascii="Arial" w:hAnsi="Arial" w:cs="Arial"/>
          <w:color w:val="464646"/>
          <w:w w:val="99"/>
          <w:sz w:val="24"/>
          <w:szCs w:val="24"/>
          <w:lang w:val="it-IT"/>
        </w:rPr>
        <w:t>Centro Giovanni Paolo II Loreto</w:t>
      </w:r>
    </w:p>
    <w:p w:rsidR="00A62F5F" w:rsidRDefault="004E331F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O</w:t>
      </w:r>
      <w:r w:rsidR="00A62F5F" w:rsidRPr="00447F96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rari</w:t>
      </w:r>
      <w:r w:rsidR="00A62F5F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: 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Ritrovo </w:t>
      </w:r>
      <w:r w:rsidR="0063661C">
        <w:rPr>
          <w:rFonts w:ascii="Arial" w:hAnsi="Arial" w:cs="Arial"/>
          <w:color w:val="464646"/>
          <w:w w:val="99"/>
          <w:sz w:val="24"/>
          <w:szCs w:val="24"/>
          <w:lang w:val="it-IT"/>
        </w:rPr>
        <w:t>ore 1</w:t>
      </w:r>
      <w:r w:rsidR="004F1517">
        <w:rPr>
          <w:rFonts w:ascii="Arial" w:hAnsi="Arial" w:cs="Arial"/>
          <w:color w:val="464646"/>
          <w:w w:val="99"/>
          <w:sz w:val="24"/>
          <w:szCs w:val="24"/>
          <w:lang w:val="it-IT"/>
        </w:rPr>
        <w:t>6</w:t>
      </w:r>
      <w:r w:rsidR="00995BE7">
        <w:rPr>
          <w:rFonts w:ascii="Arial" w:hAnsi="Arial" w:cs="Arial"/>
          <w:color w:val="464646"/>
          <w:w w:val="99"/>
          <w:sz w:val="24"/>
          <w:szCs w:val="24"/>
          <w:lang w:val="it-IT"/>
        </w:rPr>
        <w:t>,</w:t>
      </w:r>
      <w:r w:rsidR="004F1517">
        <w:rPr>
          <w:rFonts w:ascii="Arial" w:hAnsi="Arial" w:cs="Arial"/>
          <w:color w:val="464646"/>
          <w:w w:val="99"/>
          <w:sz w:val="24"/>
          <w:szCs w:val="24"/>
          <w:lang w:val="it-IT"/>
        </w:rPr>
        <w:t>00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,</w:t>
      </w:r>
      <w:r w:rsidR="00995BE7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Inizio ore 1</w:t>
      </w:r>
      <w:r w:rsidR="00236128">
        <w:rPr>
          <w:rFonts w:ascii="Arial" w:hAnsi="Arial" w:cs="Arial"/>
          <w:color w:val="464646"/>
          <w:w w:val="99"/>
          <w:sz w:val="24"/>
          <w:szCs w:val="24"/>
          <w:lang w:val="it-IT"/>
        </w:rPr>
        <w:t>6,15, Termine ore 17</w:t>
      </w:r>
      <w:r w:rsidR="004F1517">
        <w:rPr>
          <w:rFonts w:ascii="Arial" w:hAnsi="Arial" w:cs="Arial"/>
          <w:color w:val="464646"/>
          <w:w w:val="99"/>
          <w:sz w:val="24"/>
          <w:szCs w:val="24"/>
          <w:lang w:val="it-IT"/>
        </w:rPr>
        <w:t>.45</w:t>
      </w:r>
    </w:p>
    <w:p w:rsidR="00D458ED" w:rsidRDefault="00D458ED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D458ED" w:rsidRPr="007325BE" w:rsidRDefault="00FF7A87" w:rsidP="00511F2D">
      <w:pPr>
        <w:jc w:val="both"/>
        <w:rPr>
          <w:rFonts w:ascii="Arial" w:hAnsi="Arial" w:cs="Arial"/>
          <w:b/>
          <w:color w:val="464646"/>
          <w:w w:val="99"/>
          <w:sz w:val="24"/>
          <w:szCs w:val="24"/>
          <w:u w:val="single"/>
          <w:lang w:val="it-IT"/>
        </w:rPr>
      </w:pPr>
      <w:r w:rsidRPr="007325BE">
        <w:rPr>
          <w:rFonts w:ascii="Arial" w:hAnsi="Arial" w:cs="Arial"/>
          <w:b/>
          <w:color w:val="464646"/>
          <w:w w:val="99"/>
          <w:sz w:val="24"/>
          <w:szCs w:val="24"/>
          <w:u w:val="single"/>
          <w:lang w:val="it-IT"/>
        </w:rPr>
        <w:t>N. B. IMPORTANTE</w:t>
      </w:r>
    </w:p>
    <w:p w:rsidR="007325BE" w:rsidRDefault="007325BE" w:rsidP="00511F2D">
      <w:pPr>
        <w:jc w:val="both"/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</w:pPr>
    </w:p>
    <w:p w:rsidR="00FF7A87" w:rsidRPr="007325BE" w:rsidRDefault="00FF7A87" w:rsidP="00511F2D">
      <w:pPr>
        <w:jc w:val="both"/>
        <w:rPr>
          <w:rFonts w:ascii="Arial" w:hAnsi="Arial" w:cs="Arial"/>
          <w:b/>
          <w:color w:val="464646"/>
          <w:w w:val="99"/>
          <w:sz w:val="28"/>
          <w:szCs w:val="28"/>
          <w:lang w:val="it-IT"/>
        </w:rPr>
      </w:pPr>
      <w:r w:rsidRPr="007325BE">
        <w:rPr>
          <w:rFonts w:ascii="Arial" w:hAnsi="Arial" w:cs="Arial"/>
          <w:b/>
          <w:color w:val="464646"/>
          <w:w w:val="99"/>
          <w:sz w:val="28"/>
          <w:szCs w:val="28"/>
          <w:lang w:val="it-IT"/>
        </w:rPr>
        <w:t xml:space="preserve">La giornata di convivenza di fine anno prevista per domenica 26 giugno, per diversi impegni sopraggiunti, è stata anticipata a </w:t>
      </w:r>
      <w:r w:rsidRPr="007325BE">
        <w:rPr>
          <w:rFonts w:ascii="Arial" w:hAnsi="Arial" w:cs="Arial"/>
          <w:b/>
          <w:i/>
          <w:color w:val="464646"/>
          <w:w w:val="99"/>
          <w:sz w:val="32"/>
          <w:szCs w:val="32"/>
          <w:u w:val="single"/>
          <w:lang w:val="it-IT"/>
        </w:rPr>
        <w:t>domenica 5 giugno</w:t>
      </w:r>
      <w:r w:rsidRPr="007325BE">
        <w:rPr>
          <w:rFonts w:ascii="Arial" w:hAnsi="Arial" w:cs="Arial"/>
          <w:b/>
          <w:color w:val="464646"/>
          <w:w w:val="99"/>
          <w:sz w:val="28"/>
          <w:szCs w:val="28"/>
          <w:lang w:val="it-IT"/>
        </w:rPr>
        <w:t>.</w:t>
      </w:r>
    </w:p>
    <w:sectPr w:rsidR="00FF7A87" w:rsidRPr="007325BE" w:rsidSect="007F1705">
      <w:type w:val="continuous"/>
      <w:pgSz w:w="11907" w:h="16839" w:code="9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6005"/>
    <w:multiLevelType w:val="multilevel"/>
    <w:tmpl w:val="E2BCE7D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157875"/>
    <w:multiLevelType w:val="hybridMultilevel"/>
    <w:tmpl w:val="F99ED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5"/>
    <w:rsid w:val="0002178A"/>
    <w:rsid w:val="000A0F96"/>
    <w:rsid w:val="000E0365"/>
    <w:rsid w:val="00183E19"/>
    <w:rsid w:val="00200051"/>
    <w:rsid w:val="00236128"/>
    <w:rsid w:val="002F72A5"/>
    <w:rsid w:val="00390AFB"/>
    <w:rsid w:val="003E36B1"/>
    <w:rsid w:val="00401548"/>
    <w:rsid w:val="0040515C"/>
    <w:rsid w:val="00447F96"/>
    <w:rsid w:val="00482944"/>
    <w:rsid w:val="00492ED5"/>
    <w:rsid w:val="004A2E64"/>
    <w:rsid w:val="004B239E"/>
    <w:rsid w:val="004E331F"/>
    <w:rsid w:val="004E6BD0"/>
    <w:rsid w:val="004F1517"/>
    <w:rsid w:val="00511F2D"/>
    <w:rsid w:val="00537B0D"/>
    <w:rsid w:val="00552D6B"/>
    <w:rsid w:val="00596AF0"/>
    <w:rsid w:val="0063661C"/>
    <w:rsid w:val="006B5F2E"/>
    <w:rsid w:val="006E1B0E"/>
    <w:rsid w:val="007014AF"/>
    <w:rsid w:val="007325BE"/>
    <w:rsid w:val="007F1705"/>
    <w:rsid w:val="00800018"/>
    <w:rsid w:val="00860854"/>
    <w:rsid w:val="00891649"/>
    <w:rsid w:val="008A395F"/>
    <w:rsid w:val="00905105"/>
    <w:rsid w:val="009314BA"/>
    <w:rsid w:val="00995BE7"/>
    <w:rsid w:val="009E483E"/>
    <w:rsid w:val="00A62F5F"/>
    <w:rsid w:val="00A63CBF"/>
    <w:rsid w:val="00A66BE2"/>
    <w:rsid w:val="00A81480"/>
    <w:rsid w:val="00A82661"/>
    <w:rsid w:val="00AB57EB"/>
    <w:rsid w:val="00AF4452"/>
    <w:rsid w:val="00B21466"/>
    <w:rsid w:val="00BE2BAB"/>
    <w:rsid w:val="00C3196A"/>
    <w:rsid w:val="00D458ED"/>
    <w:rsid w:val="00D57833"/>
    <w:rsid w:val="00D854E2"/>
    <w:rsid w:val="00EA669C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5CCF-6393-428C-B55B-CA47A1F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96AF0"/>
    <w:pPr>
      <w:ind w:left="720"/>
      <w:contextualSpacing/>
    </w:pPr>
  </w:style>
  <w:style w:type="paragraph" w:customStyle="1" w:styleId="Corpo">
    <w:name w:val="Corpo"/>
    <w:rsid w:val="0090510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Orselli</dc:creator>
  <cp:lastModifiedBy>Paolo Marconi</cp:lastModifiedBy>
  <cp:revision>2</cp:revision>
  <cp:lastPrinted>2016-05-06T08:57:00Z</cp:lastPrinted>
  <dcterms:created xsi:type="dcterms:W3CDTF">2016-05-10T19:27:00Z</dcterms:created>
  <dcterms:modified xsi:type="dcterms:W3CDTF">2016-05-10T19:27:00Z</dcterms:modified>
</cp:coreProperties>
</file>